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D2" w:rsidRDefault="007737D2" w:rsidP="007737D2">
      <w:pPr>
        <w:spacing w:after="0" w:line="240" w:lineRule="auto"/>
        <w:rPr>
          <w:rFonts w:ascii="Arial" w:eastAsia="Times New Roman" w:hAnsi="Arial" w:cs="Arial"/>
          <w:b/>
          <w:bCs/>
          <w:color w:val="000000"/>
        </w:rPr>
      </w:pPr>
      <w:r>
        <w:rPr>
          <w:rFonts w:ascii="Arial" w:eastAsia="Times New Roman" w:hAnsi="Arial" w:cs="Arial"/>
          <w:b/>
          <w:bCs/>
          <w:color w:val="000000"/>
        </w:rPr>
        <w:t>Thursday, March 28, 2024</w:t>
      </w:r>
    </w:p>
    <w:p w:rsidR="007737D2" w:rsidRDefault="007737D2" w:rsidP="007737D2">
      <w:pPr>
        <w:spacing w:after="0" w:line="240" w:lineRule="auto"/>
        <w:rPr>
          <w:rFonts w:ascii="Arial" w:eastAsia="Times New Roman" w:hAnsi="Arial" w:cs="Arial"/>
          <w:b/>
          <w:bCs/>
          <w:color w:val="000000"/>
        </w:rPr>
      </w:pPr>
    </w:p>
    <w:p w:rsidR="007737D2" w:rsidRDefault="007737D2" w:rsidP="007737D2">
      <w:pPr>
        <w:spacing w:after="0" w:line="240" w:lineRule="auto"/>
        <w:jc w:val="center"/>
        <w:rPr>
          <w:rFonts w:ascii="Arial" w:eastAsia="Times New Roman" w:hAnsi="Arial" w:cs="Arial"/>
          <w:b/>
          <w:bCs/>
          <w:color w:val="000000"/>
          <w:u w:val="single"/>
        </w:rPr>
      </w:pPr>
    </w:p>
    <w:p w:rsidR="007737D2" w:rsidRDefault="007737D2" w:rsidP="007737D2">
      <w:pPr>
        <w:spacing w:after="0" w:line="240" w:lineRule="auto"/>
        <w:jc w:val="center"/>
        <w:rPr>
          <w:rFonts w:ascii="Arial" w:eastAsia="Times New Roman" w:hAnsi="Arial" w:cs="Arial"/>
          <w:b/>
          <w:bCs/>
          <w:color w:val="000000"/>
          <w:u w:val="single"/>
        </w:rPr>
      </w:pPr>
    </w:p>
    <w:p w:rsidR="007737D2" w:rsidRPr="007737D2" w:rsidRDefault="007737D2" w:rsidP="007737D2">
      <w:pPr>
        <w:spacing w:after="0" w:line="240" w:lineRule="auto"/>
        <w:jc w:val="center"/>
        <w:rPr>
          <w:rFonts w:ascii="Times New Roman" w:eastAsia="Times New Roman" w:hAnsi="Times New Roman" w:cs="Times New Roman"/>
          <w:sz w:val="24"/>
          <w:szCs w:val="24"/>
          <w:u w:val="single"/>
        </w:rPr>
      </w:pPr>
      <w:bookmarkStart w:id="0" w:name="_GoBack"/>
      <w:bookmarkEnd w:id="0"/>
      <w:r w:rsidRPr="007737D2">
        <w:rPr>
          <w:rFonts w:ascii="Arial" w:eastAsia="Times New Roman" w:hAnsi="Arial" w:cs="Arial"/>
          <w:b/>
          <w:bCs/>
          <w:color w:val="000000"/>
          <w:u w:val="single"/>
        </w:rPr>
        <w:t>School News</w:t>
      </w:r>
    </w:p>
    <w:p w:rsidR="007737D2" w:rsidRPr="007737D2" w:rsidRDefault="007737D2" w:rsidP="007737D2">
      <w:pPr>
        <w:spacing w:after="240" w:line="240" w:lineRule="auto"/>
        <w:rPr>
          <w:rFonts w:ascii="Times New Roman" w:eastAsia="Times New Roman" w:hAnsi="Times New Roman" w:cs="Times New Roman"/>
          <w:sz w:val="24"/>
          <w:szCs w:val="24"/>
        </w:rPr>
      </w:pPr>
    </w:p>
    <w:p w:rsidR="007737D2" w:rsidRPr="007737D2" w:rsidRDefault="007737D2" w:rsidP="007737D2">
      <w:pPr>
        <w:spacing w:after="0" w:line="240" w:lineRule="auto"/>
        <w:rPr>
          <w:rFonts w:ascii="Times New Roman" w:eastAsia="Times New Roman" w:hAnsi="Times New Roman" w:cs="Times New Roman"/>
          <w:sz w:val="24"/>
          <w:szCs w:val="24"/>
        </w:rPr>
      </w:pPr>
      <w:r w:rsidRPr="007737D2">
        <w:rPr>
          <w:rFonts w:ascii="Arial" w:eastAsia="Times New Roman" w:hAnsi="Arial" w:cs="Arial"/>
          <w:b/>
          <w:bCs/>
          <w:color w:val="000000"/>
          <w:shd w:val="clear" w:color="auto" w:fill="FFFFFF"/>
        </w:rPr>
        <w:t>No school</w:t>
      </w:r>
      <w:r>
        <w:rPr>
          <w:rFonts w:ascii="Arial" w:eastAsia="Times New Roman" w:hAnsi="Arial" w:cs="Arial"/>
          <w:color w:val="000000"/>
          <w:shd w:val="clear" w:color="auto" w:fill="FFFFFF"/>
        </w:rPr>
        <w:t xml:space="preserve"> o</w:t>
      </w:r>
      <w:r w:rsidRPr="007737D2">
        <w:rPr>
          <w:rFonts w:ascii="Arial" w:eastAsia="Times New Roman" w:hAnsi="Arial" w:cs="Arial"/>
          <w:color w:val="000000"/>
          <w:shd w:val="clear" w:color="auto" w:fill="FFFFFF"/>
        </w:rPr>
        <w:t>n Friday, March 29th and Monday, April 1st. All OCDSB offices and schools will be closed. </w:t>
      </w:r>
    </w:p>
    <w:p w:rsidR="007737D2" w:rsidRPr="007737D2" w:rsidRDefault="007737D2" w:rsidP="007737D2">
      <w:pPr>
        <w:spacing w:after="0" w:line="240" w:lineRule="auto"/>
        <w:rPr>
          <w:rFonts w:ascii="Times New Roman" w:eastAsia="Times New Roman" w:hAnsi="Times New Roman" w:cs="Times New Roman"/>
          <w:sz w:val="24"/>
          <w:szCs w:val="24"/>
        </w:rPr>
      </w:pPr>
    </w:p>
    <w:p w:rsidR="007737D2" w:rsidRPr="007737D2" w:rsidRDefault="007737D2" w:rsidP="007737D2">
      <w:pPr>
        <w:spacing w:after="0" w:line="240" w:lineRule="auto"/>
        <w:rPr>
          <w:rFonts w:ascii="Times New Roman" w:eastAsia="Times New Roman" w:hAnsi="Times New Roman" w:cs="Times New Roman"/>
          <w:sz w:val="24"/>
          <w:szCs w:val="24"/>
        </w:rPr>
      </w:pPr>
      <w:r w:rsidRPr="007737D2">
        <w:rPr>
          <w:rFonts w:ascii="Arial" w:eastAsia="Times New Roman" w:hAnsi="Arial" w:cs="Arial"/>
          <w:b/>
          <w:bCs/>
          <w:color w:val="000000"/>
          <w:shd w:val="clear" w:color="auto" w:fill="FFFFFF"/>
        </w:rPr>
        <w:t>Happy Easter</w:t>
      </w:r>
      <w:r w:rsidRPr="007737D2">
        <w:rPr>
          <w:rFonts w:ascii="Arial" w:eastAsia="Times New Roman" w:hAnsi="Arial" w:cs="Arial"/>
          <w:color w:val="000000"/>
          <w:shd w:val="clear" w:color="auto" w:fill="FFFFFF"/>
        </w:rPr>
        <w:t xml:space="preserve"> to those who are celebrating this weekend.</w:t>
      </w:r>
    </w:p>
    <w:p w:rsidR="007737D2" w:rsidRPr="007737D2" w:rsidRDefault="007737D2" w:rsidP="007737D2">
      <w:pPr>
        <w:spacing w:after="240" w:line="240" w:lineRule="auto"/>
        <w:rPr>
          <w:rFonts w:ascii="Times New Roman" w:eastAsia="Times New Roman" w:hAnsi="Times New Roman" w:cs="Times New Roman"/>
          <w:sz w:val="24"/>
          <w:szCs w:val="24"/>
        </w:rPr>
      </w:pPr>
    </w:p>
    <w:p w:rsidR="007737D2" w:rsidRPr="007737D2" w:rsidRDefault="007737D2" w:rsidP="007737D2">
      <w:pPr>
        <w:shd w:val="clear" w:color="auto" w:fill="FFFFFF"/>
        <w:spacing w:after="0" w:line="240" w:lineRule="auto"/>
        <w:rPr>
          <w:rFonts w:ascii="Times New Roman" w:eastAsia="Times New Roman" w:hAnsi="Times New Roman" w:cs="Times New Roman"/>
          <w:sz w:val="24"/>
          <w:szCs w:val="24"/>
        </w:rPr>
      </w:pPr>
      <w:r w:rsidRPr="007737D2">
        <w:rPr>
          <w:rFonts w:ascii="Arial" w:eastAsia="Times New Roman" w:hAnsi="Arial" w:cs="Arial"/>
          <w:b/>
          <w:bCs/>
          <w:color w:val="222222"/>
          <w:shd w:val="clear" w:color="auto" w:fill="FFFFFF"/>
        </w:rPr>
        <w:t>Drama</w:t>
      </w:r>
      <w:r w:rsidRPr="007737D2">
        <w:rPr>
          <w:rFonts w:ascii="Arial" w:eastAsia="Times New Roman" w:hAnsi="Arial" w:cs="Arial"/>
          <w:color w:val="222222"/>
          <w:shd w:val="clear" w:color="auto" w:fill="FFFFFF"/>
        </w:rPr>
        <w:t xml:space="preserve"> - We are trying to grow our Drama department here at Fielding Drive P.S and are in need of materials and carpenters/ building experts. Our school is also looking for donations of:</w:t>
      </w:r>
    </w:p>
    <w:p w:rsidR="007737D2" w:rsidRPr="007737D2" w:rsidRDefault="007737D2" w:rsidP="007737D2">
      <w:pPr>
        <w:numPr>
          <w:ilvl w:val="0"/>
          <w:numId w:val="1"/>
        </w:numPr>
        <w:spacing w:before="200"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Home Depot Gift Cards (Tax deductible donation)</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Value Village Gift Card ( For costumes and props)</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Ikea Gift card ( For storage solutions)</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Plywood </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Locking caster wheels</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Rolls of thick canvas (backdrops)</w:t>
      </w:r>
    </w:p>
    <w:p w:rsidR="007737D2" w:rsidRPr="007737D2" w:rsidRDefault="007737D2" w:rsidP="007737D2">
      <w:pPr>
        <w:numPr>
          <w:ilvl w:val="0"/>
          <w:numId w:val="1"/>
        </w:numPr>
        <w:spacing w:after="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Costumes/props</w:t>
      </w:r>
    </w:p>
    <w:p w:rsidR="007737D2" w:rsidRPr="007737D2" w:rsidRDefault="007737D2" w:rsidP="007737D2">
      <w:pPr>
        <w:numPr>
          <w:ilvl w:val="0"/>
          <w:numId w:val="1"/>
        </w:numPr>
        <w:spacing w:after="200" w:line="240" w:lineRule="auto"/>
        <w:ind w:left="940"/>
        <w:textAlignment w:val="baseline"/>
        <w:rPr>
          <w:rFonts w:ascii="Arial" w:eastAsia="Times New Roman" w:hAnsi="Arial" w:cs="Arial"/>
          <w:color w:val="222222"/>
        </w:rPr>
      </w:pPr>
      <w:r w:rsidRPr="007737D2">
        <w:rPr>
          <w:rFonts w:ascii="Arial" w:eastAsia="Times New Roman" w:hAnsi="Arial" w:cs="Arial"/>
          <w:color w:val="222222"/>
          <w:shd w:val="clear" w:color="auto" w:fill="FFFFFF"/>
        </w:rPr>
        <w:t>Cube storage shelf/cupboards (IKEA style)</w:t>
      </w:r>
    </w:p>
    <w:p w:rsidR="007737D2" w:rsidRPr="007737D2" w:rsidRDefault="007737D2" w:rsidP="007737D2">
      <w:pPr>
        <w:spacing w:before="240" w:after="240" w:line="240" w:lineRule="auto"/>
        <w:rPr>
          <w:rFonts w:ascii="Times New Roman" w:eastAsia="Times New Roman" w:hAnsi="Times New Roman" w:cs="Times New Roman"/>
          <w:sz w:val="24"/>
          <w:szCs w:val="24"/>
        </w:rPr>
      </w:pPr>
      <w:r w:rsidRPr="007737D2">
        <w:rPr>
          <w:rFonts w:ascii="Arial" w:eastAsia="Times New Roman" w:hAnsi="Arial" w:cs="Arial"/>
          <w:b/>
          <w:bCs/>
          <w:color w:val="000000"/>
        </w:rPr>
        <w:t>Limit screen time</w:t>
      </w:r>
      <w:r w:rsidRPr="007737D2">
        <w:rPr>
          <w:rFonts w:ascii="Arial" w:eastAsia="Times New Roman" w:hAnsi="Arial" w:cs="Arial"/>
          <w:color w:val="000000"/>
        </w:rPr>
        <w:t xml:space="preserve">. Many parents ask what is a good way to support our </w:t>
      </w:r>
      <w:proofErr w:type="gramStart"/>
      <w:r w:rsidRPr="007737D2">
        <w:rPr>
          <w:rFonts w:ascii="Arial" w:eastAsia="Times New Roman" w:hAnsi="Arial" w:cs="Arial"/>
          <w:color w:val="000000"/>
        </w:rPr>
        <w:t>child(</w:t>
      </w:r>
      <w:proofErr w:type="spellStart"/>
      <w:proofErr w:type="gramEnd"/>
      <w:r w:rsidRPr="007737D2">
        <w:rPr>
          <w:rFonts w:ascii="Arial" w:eastAsia="Times New Roman" w:hAnsi="Arial" w:cs="Arial"/>
          <w:color w:val="000000"/>
        </w:rPr>
        <w:t>ren</w:t>
      </w:r>
      <w:proofErr w:type="spellEnd"/>
      <w:r w:rsidRPr="007737D2">
        <w:rPr>
          <w:rFonts w:ascii="Arial" w:eastAsia="Times New Roman" w:hAnsi="Arial" w:cs="Arial"/>
          <w:color w:val="000000"/>
        </w:rPr>
        <w:t>). Ensuring that devices</w:t>
      </w:r>
      <w:r w:rsidRPr="007737D2">
        <w:rPr>
          <w:rFonts w:ascii="Arial" w:eastAsia="Times New Roman" w:hAnsi="Arial" w:cs="Arial"/>
          <w:b/>
          <w:bCs/>
          <w:color w:val="000000"/>
        </w:rPr>
        <w:t xml:space="preserve"> </w:t>
      </w:r>
      <w:r w:rsidRPr="007737D2">
        <w:rPr>
          <w:rFonts w:ascii="Arial" w:eastAsia="Times New Roman" w:hAnsi="Arial" w:cs="Arial"/>
          <w:color w:val="000000"/>
        </w:rPr>
        <w:t>are put away a minimum of two hours before bedtime is a healthy practice to get a good night's sleep and create space to engage in other activities.</w:t>
      </w:r>
    </w:p>
    <w:p w:rsidR="007737D2" w:rsidRPr="007737D2" w:rsidRDefault="007737D2" w:rsidP="007737D2">
      <w:pPr>
        <w:spacing w:before="240" w:after="240" w:line="240" w:lineRule="auto"/>
        <w:rPr>
          <w:rFonts w:ascii="Times New Roman" w:eastAsia="Times New Roman" w:hAnsi="Times New Roman" w:cs="Times New Roman"/>
          <w:sz w:val="24"/>
          <w:szCs w:val="24"/>
        </w:rPr>
      </w:pPr>
      <w:r w:rsidRPr="007737D2">
        <w:rPr>
          <w:rFonts w:ascii="Arial" w:eastAsia="Times New Roman" w:hAnsi="Arial" w:cs="Arial"/>
          <w:b/>
          <w:bCs/>
          <w:color w:val="000000"/>
        </w:rPr>
        <w:t>School Book Fair</w:t>
      </w:r>
      <w:r w:rsidRPr="007737D2">
        <w:rPr>
          <w:rFonts w:ascii="Arial" w:eastAsia="Times New Roman" w:hAnsi="Arial" w:cs="Arial"/>
          <w:color w:val="000000"/>
        </w:rPr>
        <w:t xml:space="preserve"> - School Council and staff members will be organizing a Scholastic Book Fair to be held April 24 to April 26.</w:t>
      </w:r>
    </w:p>
    <w:p w:rsidR="007737D2" w:rsidRPr="007737D2" w:rsidRDefault="007737D2" w:rsidP="007737D2">
      <w:pPr>
        <w:shd w:val="clear" w:color="auto" w:fill="FFFFFF"/>
        <w:spacing w:after="0" w:line="240" w:lineRule="auto"/>
        <w:rPr>
          <w:rFonts w:ascii="Times New Roman" w:eastAsia="Times New Roman" w:hAnsi="Times New Roman" w:cs="Times New Roman"/>
          <w:sz w:val="24"/>
          <w:szCs w:val="24"/>
        </w:rPr>
      </w:pPr>
      <w:r w:rsidRPr="007737D2">
        <w:rPr>
          <w:rFonts w:ascii="Arial" w:eastAsia="Times New Roman" w:hAnsi="Arial" w:cs="Arial"/>
          <w:b/>
          <w:bCs/>
          <w:color w:val="222222"/>
        </w:rPr>
        <w:t xml:space="preserve">2024 Valuing Voices - Identity Matters Student Survey. </w:t>
      </w:r>
      <w:r w:rsidRPr="007737D2">
        <w:rPr>
          <w:rFonts w:ascii="Arial" w:eastAsia="Times New Roman" w:hAnsi="Arial" w:cs="Arial"/>
          <w:color w:val="222222"/>
        </w:rPr>
        <w:t xml:space="preserve">The 2024 Student Survey will be taking place from April 11 until May 10th. An email was sent last week with more information about the survey, including details about the consent process. Learn more about the survey at </w:t>
      </w:r>
      <w:hyperlink r:id="rId5" w:history="1">
        <w:r w:rsidRPr="007737D2">
          <w:rPr>
            <w:rFonts w:ascii="Arial" w:eastAsia="Times New Roman" w:hAnsi="Arial" w:cs="Arial"/>
            <w:color w:val="1155CC"/>
            <w:u w:val="single"/>
          </w:rPr>
          <w:t>ocdsb.ca/</w:t>
        </w:r>
        <w:proofErr w:type="spellStart"/>
        <w:r w:rsidRPr="007737D2">
          <w:rPr>
            <w:rFonts w:ascii="Arial" w:eastAsia="Times New Roman" w:hAnsi="Arial" w:cs="Arial"/>
            <w:color w:val="1155CC"/>
            <w:u w:val="single"/>
          </w:rPr>
          <w:t>studentsurvey</w:t>
        </w:r>
        <w:proofErr w:type="spellEnd"/>
      </w:hyperlink>
    </w:p>
    <w:p w:rsidR="00963033" w:rsidRDefault="00963033"/>
    <w:sectPr w:rsidR="0096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73FF"/>
    <w:multiLevelType w:val="multilevel"/>
    <w:tmpl w:val="98D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D2"/>
    <w:rsid w:val="007737D2"/>
    <w:rsid w:val="0096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A75E"/>
  <w15:chartTrackingRefBased/>
  <w15:docId w15:val="{8E4BA49D-FB3C-4616-8FAA-BC63A09E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ck.spe.schoolmessenger.com/f/a/sR48b1mH-0oNMad4Z3Mf9g~~/AAAAAQA~/RgRn5nqWP0QdaHR0cDovL29jZHNiLmNhL3N0dWRlbnRzdXJ2ZXlXB3NjaG9vbG1CCmYEFkcFZpuWZ0JSFXN1c2FuLmJvdXdlckBvY2RzYi5jYVgEAAAA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2024-04-03T19:05:00Z</dcterms:created>
  <dcterms:modified xsi:type="dcterms:W3CDTF">2024-04-03T19:07:00Z</dcterms:modified>
</cp:coreProperties>
</file>